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B05B60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B05B60">
              <w:rPr>
                <w:b/>
                <w:sz w:val="24"/>
                <w:szCs w:val="24"/>
              </w:rPr>
              <w:t>Pregão</w:t>
            </w:r>
            <w:r w:rsidRPr="00B05B6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86625A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Nº</w:t>
            </w:r>
            <w:r w:rsidRPr="00B05B6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0</w:t>
            </w:r>
            <w:r w:rsidR="0086625A" w:rsidRPr="00B05B60">
              <w:rPr>
                <w:b/>
                <w:sz w:val="24"/>
                <w:szCs w:val="24"/>
              </w:rPr>
              <w:t>55</w:t>
            </w:r>
            <w:r w:rsidRPr="00B05B60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86625A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Nº</w:t>
            </w:r>
            <w:r w:rsidRPr="00B05B60">
              <w:rPr>
                <w:spacing w:val="-2"/>
                <w:sz w:val="24"/>
                <w:szCs w:val="24"/>
              </w:rPr>
              <w:t xml:space="preserve"> </w:t>
            </w:r>
            <w:r w:rsidR="0086625A" w:rsidRPr="00B05B60">
              <w:rPr>
                <w:spacing w:val="-2"/>
                <w:sz w:val="24"/>
                <w:szCs w:val="24"/>
              </w:rPr>
              <w:t>6255</w:t>
            </w:r>
            <w:r w:rsidRPr="00B05B60">
              <w:rPr>
                <w:sz w:val="24"/>
                <w:szCs w:val="24"/>
              </w:rPr>
              <w:t>/2</w:t>
            </w:r>
            <w:r w:rsidR="005E7AB5" w:rsidRPr="00B05B60">
              <w:rPr>
                <w:sz w:val="24"/>
                <w:szCs w:val="24"/>
              </w:rPr>
              <w:t>1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86625A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N°</w:t>
            </w:r>
            <w:r w:rsidR="00CC0714" w:rsidRPr="00B05B60">
              <w:rPr>
                <w:sz w:val="24"/>
                <w:szCs w:val="24"/>
              </w:rPr>
              <w:t xml:space="preserve"> </w:t>
            </w:r>
            <w:r w:rsidR="0086625A" w:rsidRPr="00B05B60">
              <w:rPr>
                <w:sz w:val="24"/>
                <w:szCs w:val="24"/>
              </w:rPr>
              <w:t>370</w:t>
            </w:r>
            <w:r w:rsidRPr="00B05B60">
              <w:rPr>
                <w:sz w:val="24"/>
                <w:szCs w:val="24"/>
              </w:rPr>
              <w:t>/2</w:t>
            </w:r>
            <w:r w:rsidR="005E7AB5" w:rsidRPr="00B05B60">
              <w:rPr>
                <w:sz w:val="24"/>
                <w:szCs w:val="24"/>
              </w:rPr>
              <w:t>1</w:t>
            </w:r>
            <w:r w:rsidRPr="00B05B60">
              <w:rPr>
                <w:sz w:val="24"/>
                <w:szCs w:val="24"/>
              </w:rPr>
              <w:t xml:space="preserve"> –</w:t>
            </w:r>
            <w:r w:rsidRPr="00B05B60">
              <w:rPr>
                <w:spacing w:val="-1"/>
                <w:sz w:val="24"/>
                <w:szCs w:val="24"/>
              </w:rPr>
              <w:t xml:space="preserve"> </w:t>
            </w:r>
            <w:r w:rsidR="00B52A03" w:rsidRPr="00B05B60">
              <w:rPr>
                <w:sz w:val="24"/>
                <w:szCs w:val="24"/>
              </w:rPr>
              <w:t>SM</w:t>
            </w:r>
            <w:r w:rsidR="00CC0714" w:rsidRPr="00B05B60">
              <w:rPr>
                <w:sz w:val="24"/>
                <w:szCs w:val="24"/>
              </w:rPr>
              <w:t>E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B05B60" w:rsidRDefault="008D3CE0" w:rsidP="008D3CE0">
      <w:pPr>
        <w:pStyle w:val="Corpodetexto"/>
        <w:spacing w:before="11"/>
      </w:pPr>
    </w:p>
    <w:p w:rsidR="008D3CE0" w:rsidRPr="00B05B60" w:rsidRDefault="008D3CE0" w:rsidP="008D3CE0">
      <w:pPr>
        <w:pStyle w:val="Ttulo1"/>
        <w:spacing w:before="90"/>
        <w:ind w:left="4599" w:right="4614"/>
        <w:jc w:val="center"/>
      </w:pPr>
      <w:r w:rsidRPr="00B05B60">
        <w:t>ATA</w:t>
      </w:r>
    </w:p>
    <w:p w:rsidR="008D3CE0" w:rsidRPr="00B05B60" w:rsidRDefault="008D3CE0" w:rsidP="008D3CE0">
      <w:pPr>
        <w:pStyle w:val="Corpodetexto"/>
        <w:spacing w:before="11"/>
        <w:rPr>
          <w:b/>
        </w:rPr>
      </w:pPr>
    </w:p>
    <w:p w:rsidR="008D3CE0" w:rsidRPr="00B05B60" w:rsidRDefault="008D3CE0" w:rsidP="00B05B60">
      <w:pPr>
        <w:spacing w:line="360" w:lineRule="auto"/>
        <w:ind w:left="100" w:right="115"/>
        <w:jc w:val="both"/>
        <w:rPr>
          <w:sz w:val="24"/>
          <w:szCs w:val="24"/>
        </w:rPr>
      </w:pPr>
      <w:r w:rsidRPr="00B05B60">
        <w:rPr>
          <w:sz w:val="24"/>
          <w:szCs w:val="24"/>
        </w:rPr>
        <w:t>Ao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</w:t>
      </w:r>
      <w:r w:rsidR="0086625A" w:rsidRPr="00B05B60">
        <w:rPr>
          <w:sz w:val="24"/>
          <w:szCs w:val="24"/>
        </w:rPr>
        <w:t>02</w:t>
      </w:r>
      <w:r w:rsidRPr="00B05B60">
        <w:rPr>
          <w:sz w:val="24"/>
          <w:szCs w:val="24"/>
        </w:rPr>
        <w:t xml:space="preserve"> dia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do mês de </w:t>
      </w:r>
      <w:r w:rsidR="0086625A" w:rsidRPr="00B05B60">
        <w:rPr>
          <w:sz w:val="24"/>
          <w:szCs w:val="24"/>
        </w:rPr>
        <w:t>agosto</w:t>
      </w:r>
      <w:r w:rsidRPr="00B05B60">
        <w:rPr>
          <w:sz w:val="24"/>
          <w:szCs w:val="24"/>
        </w:rPr>
        <w:t xml:space="preserve"> do ano de dois mil e vinte e dois, na Prefeitura Municipal de Bom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Jardim, às nove horas e trinta minutos, reuniu-se a Pregoeira: </w:t>
      </w:r>
      <w:r w:rsidR="000E763A" w:rsidRPr="00B05B60">
        <w:rPr>
          <w:sz w:val="24"/>
          <w:szCs w:val="24"/>
        </w:rPr>
        <w:t>Marineis Ayres de Jesus – Mat.</w:t>
      </w:r>
      <w:r w:rsidR="000E763A" w:rsidRPr="00B05B60">
        <w:rPr>
          <w:spacing w:val="1"/>
          <w:sz w:val="24"/>
          <w:szCs w:val="24"/>
        </w:rPr>
        <w:t xml:space="preserve"> </w:t>
      </w:r>
      <w:r w:rsidR="000E763A" w:rsidRPr="00B05B60">
        <w:rPr>
          <w:sz w:val="24"/>
          <w:szCs w:val="24"/>
        </w:rPr>
        <w:t xml:space="preserve">12/1441 – SMA, </w:t>
      </w:r>
      <w:r w:rsidR="0086625A" w:rsidRPr="00B05B60">
        <w:rPr>
          <w:sz w:val="24"/>
          <w:szCs w:val="24"/>
        </w:rPr>
        <w:t xml:space="preserve">Antônio Cláudio de Oliveira – Mat. 10/367 – SMS, Gisely Lopes de Moraes – Mat. 10/6368 – SME e </w:t>
      </w:r>
      <w:r w:rsidR="0086625A" w:rsidRPr="00B05B60">
        <w:rPr>
          <w:color w:val="000000"/>
          <w:sz w:val="24"/>
          <w:szCs w:val="24"/>
        </w:rPr>
        <w:t>Maria Lídia Feiteira Talyuli – Mat. 12/4003 – SMA,</w:t>
      </w:r>
      <w:r w:rsidR="0086625A" w:rsidRPr="00B05B60">
        <w:rPr>
          <w:sz w:val="24"/>
          <w:szCs w:val="24"/>
        </w:rPr>
        <w:t xml:space="preserve"> bem como a presença da representante da Secretaria Municipal de Educação, Srª. Maria Valéria de Faria; e do representante da Secretaria Municipal de Saúde, Sr. Cristiano de Paula; </w:t>
      </w:r>
      <w:r w:rsidRPr="00B05B60">
        <w:rPr>
          <w:sz w:val="24"/>
          <w:szCs w:val="24"/>
        </w:rPr>
        <w:t>para realizar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licitação na modalidade Pregão Presencial, atendendo ao solicitado no processo nº </w:t>
      </w:r>
      <w:r w:rsidR="0086625A" w:rsidRPr="00B05B60">
        <w:rPr>
          <w:sz w:val="24"/>
          <w:szCs w:val="24"/>
        </w:rPr>
        <w:t>6255</w:t>
      </w:r>
      <w:r w:rsidRPr="00B05B60">
        <w:rPr>
          <w:sz w:val="24"/>
          <w:szCs w:val="24"/>
        </w:rPr>
        <w:t>/2</w:t>
      </w:r>
      <w:r w:rsidR="005E7AB5" w:rsidRPr="00B05B60">
        <w:rPr>
          <w:sz w:val="24"/>
          <w:szCs w:val="24"/>
        </w:rPr>
        <w:t>1</w:t>
      </w:r>
      <w:r w:rsidRPr="00B05B60">
        <w:rPr>
          <w:sz w:val="24"/>
          <w:szCs w:val="24"/>
        </w:rPr>
        <w:t xml:space="preserve">, da Secretaria Municipal de </w:t>
      </w:r>
      <w:r w:rsidR="00EA1725" w:rsidRPr="00B05B60">
        <w:rPr>
          <w:sz w:val="24"/>
          <w:szCs w:val="24"/>
        </w:rPr>
        <w:t>Educação</w:t>
      </w:r>
      <w:r w:rsidR="00B52A03" w:rsidRPr="00B05B60">
        <w:rPr>
          <w:sz w:val="24"/>
          <w:szCs w:val="24"/>
        </w:rPr>
        <w:t>,</w:t>
      </w:r>
      <w:r w:rsidR="00810CAA" w:rsidRPr="00B05B60">
        <w:rPr>
          <w:sz w:val="24"/>
          <w:szCs w:val="24"/>
        </w:rPr>
        <w:t xml:space="preserve"> </w:t>
      </w:r>
      <w:r w:rsidR="0086625A" w:rsidRPr="00B05B60">
        <w:rPr>
          <w:sz w:val="24"/>
          <w:szCs w:val="24"/>
        </w:rPr>
        <w:t xml:space="preserve">e apenso </w:t>
      </w:r>
      <w:r w:rsidR="003171C1" w:rsidRPr="00B05B60">
        <w:rPr>
          <w:sz w:val="24"/>
          <w:szCs w:val="24"/>
        </w:rPr>
        <w:t xml:space="preserve">processo nº </w:t>
      </w:r>
      <w:r w:rsidR="0086625A" w:rsidRPr="00B05B60">
        <w:rPr>
          <w:sz w:val="24"/>
          <w:szCs w:val="24"/>
        </w:rPr>
        <w:t xml:space="preserve">1742/22, da Secretaria Municipal de Saúde, </w:t>
      </w:r>
      <w:r w:rsidRPr="00B05B60">
        <w:rPr>
          <w:sz w:val="24"/>
          <w:szCs w:val="24"/>
        </w:rPr>
        <w:t>que trata</w:t>
      </w:r>
      <w:r w:rsidR="0086625A" w:rsidRPr="00B05B60">
        <w:rPr>
          <w:sz w:val="24"/>
          <w:szCs w:val="24"/>
        </w:rPr>
        <w:t>m</w:t>
      </w:r>
      <w:r w:rsidRPr="00B05B60">
        <w:rPr>
          <w:sz w:val="24"/>
          <w:szCs w:val="24"/>
        </w:rPr>
        <w:t xml:space="preserve"> da: “</w:t>
      </w:r>
      <w:r w:rsidR="0086625A" w:rsidRPr="00B05B60">
        <w:rPr>
          <w:sz w:val="24"/>
          <w:szCs w:val="24"/>
        </w:rPr>
        <w:t>Eventual e futura aquisição de MATERIAIS DE HIGIENE E LIMPEZA, mediante o Sistema de Registro de Preços, para atender a demanda das Secretarias de Educação e Secretaria de Saúde.</w:t>
      </w:r>
      <w:r w:rsidR="00EA1725" w:rsidRPr="00B05B60">
        <w:rPr>
          <w:sz w:val="24"/>
          <w:szCs w:val="24"/>
        </w:rPr>
        <w:t>”</w:t>
      </w:r>
      <w:r w:rsidRPr="00B05B60">
        <w:rPr>
          <w:sz w:val="24"/>
          <w:szCs w:val="24"/>
        </w:rPr>
        <w:t>.</w:t>
      </w:r>
      <w:r w:rsidR="00F65AEE" w:rsidRPr="00B05B60">
        <w:rPr>
          <w:sz w:val="24"/>
          <w:szCs w:val="24"/>
        </w:rPr>
        <w:t xml:space="preserve"> </w:t>
      </w:r>
      <w:r w:rsidR="00E83DBD" w:rsidRPr="00B05B60">
        <w:rPr>
          <w:sz w:val="24"/>
          <w:szCs w:val="24"/>
        </w:rPr>
        <w:t>A</w:t>
      </w:r>
      <w:r w:rsidR="00B65DEA" w:rsidRPr="00B05B60">
        <w:rPr>
          <w:sz w:val="24"/>
          <w:szCs w:val="24"/>
        </w:rPr>
        <w:t>s</w:t>
      </w:r>
      <w:r w:rsidR="00F65AEE" w:rsidRPr="00B05B60">
        <w:rPr>
          <w:sz w:val="24"/>
          <w:szCs w:val="24"/>
        </w:rPr>
        <w:t xml:space="preserve"> seguinte</w:t>
      </w:r>
      <w:r w:rsidR="00B65DEA" w:rsidRPr="00B05B60">
        <w:rPr>
          <w:sz w:val="24"/>
          <w:szCs w:val="24"/>
        </w:rPr>
        <w:t>s</w:t>
      </w:r>
      <w:r w:rsidR="00F65AEE" w:rsidRPr="00B05B60">
        <w:rPr>
          <w:sz w:val="24"/>
          <w:szCs w:val="24"/>
        </w:rPr>
        <w:t xml:space="preserve"> empresa</w:t>
      </w:r>
      <w:r w:rsidR="00B65DEA" w:rsidRPr="00B05B60">
        <w:rPr>
          <w:sz w:val="24"/>
          <w:szCs w:val="24"/>
        </w:rPr>
        <w:t>s</w:t>
      </w:r>
      <w:r w:rsidR="00F65AEE" w:rsidRPr="00B05B60">
        <w:rPr>
          <w:sz w:val="24"/>
          <w:szCs w:val="24"/>
        </w:rPr>
        <w:t xml:space="preserve"> retir</w:t>
      </w:r>
      <w:r w:rsidR="00B65DEA" w:rsidRPr="00B05B60">
        <w:rPr>
          <w:sz w:val="24"/>
          <w:szCs w:val="24"/>
        </w:rPr>
        <w:t>aram</w:t>
      </w:r>
      <w:r w:rsidRPr="00B05B60">
        <w:rPr>
          <w:spacing w:val="1"/>
          <w:sz w:val="24"/>
          <w:szCs w:val="24"/>
        </w:rPr>
        <w:t xml:space="preserve"> </w:t>
      </w:r>
      <w:r w:rsidR="00F65AEE" w:rsidRPr="00B05B60">
        <w:rPr>
          <w:sz w:val="24"/>
          <w:szCs w:val="24"/>
        </w:rPr>
        <w:t>o</w:t>
      </w:r>
      <w:r w:rsidR="00D859C1" w:rsidRPr="00B05B60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Edital de Convocação </w:t>
      </w:r>
      <w:r w:rsidR="00F65AEE" w:rsidRPr="00B05B60">
        <w:rPr>
          <w:sz w:val="24"/>
          <w:szCs w:val="24"/>
        </w:rPr>
        <w:t xml:space="preserve">que </w:t>
      </w:r>
      <w:r w:rsidRPr="00B05B60">
        <w:rPr>
          <w:sz w:val="24"/>
          <w:szCs w:val="24"/>
        </w:rPr>
        <w:t>foi devidamente publicado na Edição nº 1.</w:t>
      </w:r>
      <w:r w:rsidR="00AC2BED" w:rsidRPr="00B05B60">
        <w:rPr>
          <w:sz w:val="24"/>
          <w:szCs w:val="24"/>
        </w:rPr>
        <w:t>2</w:t>
      </w:r>
      <w:r w:rsidR="00A23594" w:rsidRPr="00B05B60">
        <w:rPr>
          <w:sz w:val="24"/>
          <w:szCs w:val="24"/>
        </w:rPr>
        <w:t>33</w:t>
      </w:r>
      <w:r w:rsidRPr="00B05B60">
        <w:rPr>
          <w:sz w:val="24"/>
          <w:szCs w:val="24"/>
        </w:rPr>
        <w:t xml:space="preserve"> de </w:t>
      </w:r>
      <w:r w:rsidR="00EA1725" w:rsidRPr="00B05B60">
        <w:rPr>
          <w:sz w:val="24"/>
          <w:szCs w:val="24"/>
        </w:rPr>
        <w:t>2</w:t>
      </w:r>
      <w:r w:rsidR="00A23594" w:rsidRPr="00B05B60">
        <w:rPr>
          <w:sz w:val="24"/>
          <w:szCs w:val="24"/>
        </w:rPr>
        <w:t>0</w:t>
      </w:r>
      <w:r w:rsidRPr="00B05B60">
        <w:rPr>
          <w:sz w:val="24"/>
          <w:szCs w:val="24"/>
        </w:rPr>
        <w:t>/0</w:t>
      </w:r>
      <w:r w:rsidR="00A23594" w:rsidRPr="00B05B60">
        <w:rPr>
          <w:sz w:val="24"/>
          <w:szCs w:val="24"/>
        </w:rPr>
        <w:t>7</w:t>
      </w:r>
      <w:r w:rsidRPr="00B05B60">
        <w:rPr>
          <w:sz w:val="24"/>
          <w:szCs w:val="24"/>
        </w:rPr>
        <w:t xml:space="preserve">/2022 do Jornal O Popular, pág. </w:t>
      </w:r>
      <w:r w:rsidR="00AC2BED" w:rsidRPr="00B05B60">
        <w:rPr>
          <w:sz w:val="24"/>
          <w:szCs w:val="24"/>
        </w:rPr>
        <w:t>0</w:t>
      </w:r>
      <w:r w:rsidR="00A23594" w:rsidRPr="00B05B60">
        <w:rPr>
          <w:sz w:val="24"/>
          <w:szCs w:val="24"/>
        </w:rPr>
        <w:t>3</w:t>
      </w:r>
      <w:r w:rsidRPr="00B05B60">
        <w:rPr>
          <w:sz w:val="24"/>
          <w:szCs w:val="24"/>
        </w:rPr>
        <w:t xml:space="preserve">, bem como no Jornal Extra do dia </w:t>
      </w:r>
      <w:r w:rsidR="00A23594" w:rsidRPr="00B05B60">
        <w:rPr>
          <w:sz w:val="24"/>
          <w:szCs w:val="24"/>
        </w:rPr>
        <w:t>19</w:t>
      </w:r>
      <w:r w:rsidRPr="00B05B60">
        <w:rPr>
          <w:sz w:val="24"/>
          <w:szCs w:val="24"/>
        </w:rPr>
        <w:t>/0</w:t>
      </w:r>
      <w:r w:rsidR="00A23594" w:rsidRPr="00B05B60">
        <w:rPr>
          <w:sz w:val="24"/>
          <w:szCs w:val="24"/>
        </w:rPr>
        <w:t>7</w:t>
      </w:r>
      <w:r w:rsidRPr="00B05B60">
        <w:rPr>
          <w:sz w:val="24"/>
          <w:szCs w:val="24"/>
        </w:rPr>
        <w:t>/2022, no site do Jornal O Popular (www.opopularnoticias.com.br), na internet (www.bomjardim.rj.gov.br) e no quadro de avisos</w:t>
      </w:r>
      <w:r w:rsidR="00AC2BED" w:rsidRPr="00B05B60">
        <w:rPr>
          <w:sz w:val="24"/>
          <w:szCs w:val="24"/>
        </w:rPr>
        <w:t xml:space="preserve">: </w:t>
      </w:r>
      <w:r w:rsidR="00B65DEA" w:rsidRPr="00B05B60">
        <w:rPr>
          <w:b/>
          <w:sz w:val="24"/>
          <w:szCs w:val="24"/>
        </w:rPr>
        <w:t xml:space="preserve">KARINA BEAUCLAIR VOGAS – </w:t>
      </w:r>
      <w:r w:rsidR="00B65DEA" w:rsidRPr="00B05B60">
        <w:rPr>
          <w:sz w:val="24"/>
          <w:szCs w:val="24"/>
        </w:rPr>
        <w:t xml:space="preserve">CNPJ 21.616.612/0001-83, </w:t>
      </w:r>
      <w:r w:rsidR="00B65DEA" w:rsidRPr="00B05B60">
        <w:rPr>
          <w:b/>
          <w:sz w:val="24"/>
          <w:szCs w:val="24"/>
        </w:rPr>
        <w:t xml:space="preserve">ROMANIA DE AZEVEDO GUEDES – </w:t>
      </w:r>
      <w:r w:rsidR="00B65DEA" w:rsidRPr="00B05B60">
        <w:rPr>
          <w:sz w:val="24"/>
          <w:szCs w:val="24"/>
        </w:rPr>
        <w:t xml:space="preserve">CNPJ 20.413.278/0001-06, </w:t>
      </w:r>
      <w:r w:rsidR="00B65DEA" w:rsidRPr="00B05B60">
        <w:rPr>
          <w:b/>
          <w:sz w:val="24"/>
          <w:szCs w:val="24"/>
        </w:rPr>
        <w:t xml:space="preserve">ABEL ANGELO PEREIRA MERCEARIA – </w:t>
      </w:r>
      <w:r w:rsidR="00B65DEA" w:rsidRPr="00B05B60">
        <w:rPr>
          <w:sz w:val="24"/>
          <w:szCs w:val="24"/>
        </w:rPr>
        <w:t>CNPJ 11.412.009/0001-26.</w:t>
      </w:r>
      <w:r w:rsidR="00C47EC4" w:rsidRPr="00B05B60">
        <w:rPr>
          <w:sz w:val="24"/>
          <w:szCs w:val="24"/>
        </w:rPr>
        <w:t xml:space="preserve"> </w:t>
      </w:r>
      <w:r w:rsidR="00B52A03" w:rsidRPr="00B05B60">
        <w:rPr>
          <w:sz w:val="24"/>
          <w:szCs w:val="24"/>
        </w:rPr>
        <w:t>A</w:t>
      </w:r>
      <w:r w:rsidR="00D85957" w:rsidRPr="00B05B60">
        <w:rPr>
          <w:sz w:val="24"/>
          <w:szCs w:val="24"/>
        </w:rPr>
        <w:t>s</w:t>
      </w:r>
      <w:r w:rsidR="00B52A03" w:rsidRPr="00B05B60">
        <w:rPr>
          <w:sz w:val="24"/>
          <w:szCs w:val="24"/>
        </w:rPr>
        <w:t xml:space="preserve"> seguinte</w:t>
      </w:r>
      <w:r w:rsidR="00D85957" w:rsidRPr="00B05B60">
        <w:rPr>
          <w:sz w:val="24"/>
          <w:szCs w:val="24"/>
        </w:rPr>
        <w:t>s</w:t>
      </w:r>
      <w:r w:rsidR="00B52A03" w:rsidRPr="00B05B60">
        <w:rPr>
          <w:sz w:val="24"/>
          <w:szCs w:val="24"/>
        </w:rPr>
        <w:t xml:space="preserve"> empresa</w:t>
      </w:r>
      <w:r w:rsidR="00D85957" w:rsidRPr="00B05B60">
        <w:rPr>
          <w:sz w:val="24"/>
          <w:szCs w:val="24"/>
        </w:rPr>
        <w:t>s</w:t>
      </w:r>
      <w:r w:rsidR="00286FF9" w:rsidRPr="00B05B60">
        <w:rPr>
          <w:sz w:val="24"/>
          <w:szCs w:val="24"/>
        </w:rPr>
        <w:t xml:space="preserve"> </w:t>
      </w:r>
      <w:r w:rsidR="00C47EC4" w:rsidRPr="00B05B60">
        <w:rPr>
          <w:b/>
          <w:sz w:val="24"/>
          <w:szCs w:val="24"/>
        </w:rPr>
        <w:t>AMANDA SERAFIM MATTOS DA SILVA EIRELI, ARTHUCELY COMÉRCIO E SERVIÇOS LTDA, COMERCIAL P&amp;L LTDA, ARMAZEM SUPERMAC EIRELI, 100 % EMBALAGENS DISTRIBUIDORA ALÉM PARAÍBA LTDA, SÃO MIGUEL ARCANJO DISTRIBUIDOR LTDA, NOVA PIX COMÉRCIO E SERVIÇOS LTDA, KARINA BEAUCLAIR VOGAS, GREEN DISTRIBUIDORA DE MEDICAMENTOS LTDA, B.M.G. DISTRIBUIDORA LTDA, T&amp;T SOLUÇÕES ATACADISTAS LTDA, ROMANIA DE AZEVEDO GUEDES, ABEL ANGELO PEREIRA MERCEARIA e PRATICA COMÉRCIO E REPRESENTAÇÕES EIRELI</w:t>
      </w:r>
      <w:r w:rsidR="00D859C1" w:rsidRPr="00B05B60">
        <w:rPr>
          <w:b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comparece</w:t>
      </w:r>
      <w:r w:rsidR="00D85957" w:rsidRPr="00B05B60">
        <w:rPr>
          <w:sz w:val="24"/>
          <w:szCs w:val="24"/>
        </w:rPr>
        <w:t>ram</w:t>
      </w:r>
      <w:r w:rsidR="00BF1CE4" w:rsidRPr="00B05B60">
        <w:rPr>
          <w:spacing w:val="8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para</w:t>
      </w:r>
      <w:r w:rsidR="00F808E4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 xml:space="preserve">o certame. </w:t>
      </w:r>
      <w:r w:rsidR="00F41A50" w:rsidRPr="00B05B60">
        <w:rPr>
          <w:sz w:val="24"/>
          <w:szCs w:val="24"/>
        </w:rPr>
        <w:t>E</w:t>
      </w:r>
      <w:r w:rsidR="00BF1CE4" w:rsidRPr="00B05B60">
        <w:rPr>
          <w:sz w:val="24"/>
          <w:szCs w:val="24"/>
        </w:rPr>
        <w:t xml:space="preserve">m conformidade com </w:t>
      </w:r>
      <w:proofErr w:type="gramStart"/>
      <w:r w:rsidR="00BF1CE4" w:rsidRPr="00B05B60">
        <w:rPr>
          <w:sz w:val="24"/>
          <w:szCs w:val="24"/>
        </w:rPr>
        <w:t>às</w:t>
      </w:r>
      <w:proofErr w:type="gramEnd"/>
      <w:r w:rsidR="00BF1CE4" w:rsidRPr="00B05B60">
        <w:rPr>
          <w:sz w:val="24"/>
          <w:szCs w:val="24"/>
        </w:rPr>
        <w:t xml:space="preserve"> disposições contidas no Edital, </w:t>
      </w:r>
      <w:r w:rsidR="00A12F74" w:rsidRPr="00B05B60">
        <w:rPr>
          <w:sz w:val="24"/>
          <w:szCs w:val="24"/>
        </w:rPr>
        <w:t>a</w:t>
      </w:r>
      <w:r w:rsidR="00BF1CE4" w:rsidRPr="00B05B60">
        <w:rPr>
          <w:sz w:val="24"/>
          <w:szCs w:val="24"/>
        </w:rPr>
        <w:t xml:space="preserve"> Pregoeir</w:t>
      </w:r>
      <w:r w:rsidR="00A12F74" w:rsidRPr="00B05B60">
        <w:rPr>
          <w:sz w:val="24"/>
          <w:szCs w:val="24"/>
        </w:rPr>
        <w:t>a</w:t>
      </w:r>
      <w:r w:rsidR="00BF1CE4" w:rsidRPr="00B05B60">
        <w:rPr>
          <w:sz w:val="24"/>
          <w:szCs w:val="24"/>
        </w:rPr>
        <w:t xml:space="preserve"> e sua</w:t>
      </w:r>
      <w:r w:rsidR="000E2C18" w:rsidRPr="00B05B60">
        <w:rPr>
          <w:sz w:val="24"/>
          <w:szCs w:val="24"/>
        </w:rPr>
        <w:t xml:space="preserve"> </w:t>
      </w:r>
      <w:r w:rsidR="004500EA" w:rsidRPr="00B05B60">
        <w:rPr>
          <w:spacing w:val="-57"/>
          <w:sz w:val="24"/>
          <w:szCs w:val="24"/>
        </w:rPr>
        <w:t xml:space="preserve">   </w:t>
      </w:r>
      <w:r w:rsidR="00BF1CE4" w:rsidRPr="00B05B60">
        <w:rPr>
          <w:sz w:val="24"/>
          <w:szCs w:val="24"/>
        </w:rPr>
        <w:t>equipe de apoio</w:t>
      </w:r>
      <w:r w:rsidR="00F41A50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efetuaram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lastRenderedPageBreak/>
        <w:t>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credenciamento</w:t>
      </w:r>
      <w:r w:rsidR="00BF1CE4" w:rsidRPr="00B05B60">
        <w:rPr>
          <w:spacing w:val="1"/>
          <w:sz w:val="24"/>
          <w:szCs w:val="24"/>
        </w:rPr>
        <w:t xml:space="preserve"> </w:t>
      </w:r>
      <w:r w:rsidR="00514D65" w:rsidRPr="00B05B60">
        <w:rPr>
          <w:sz w:val="24"/>
          <w:szCs w:val="24"/>
        </w:rPr>
        <w:t>dos</w:t>
      </w:r>
      <w:r w:rsidR="00514D65" w:rsidRPr="00B05B60">
        <w:rPr>
          <w:spacing w:val="1"/>
          <w:sz w:val="24"/>
          <w:szCs w:val="24"/>
        </w:rPr>
        <w:t xml:space="preserve"> </w:t>
      </w:r>
      <w:r w:rsidR="00514D65" w:rsidRPr="00B05B60">
        <w:rPr>
          <w:sz w:val="24"/>
          <w:szCs w:val="24"/>
        </w:rPr>
        <w:t>interessados</w:t>
      </w:r>
      <w:r w:rsidR="00BF1CE4" w:rsidRPr="00B05B60">
        <w:rPr>
          <w:sz w:val="24"/>
          <w:szCs w:val="24"/>
        </w:rPr>
        <w:t>.</w:t>
      </w:r>
      <w:r w:rsidR="00BF1CE4" w:rsidRPr="00B05B60">
        <w:rPr>
          <w:spacing w:val="1"/>
          <w:sz w:val="24"/>
          <w:szCs w:val="24"/>
        </w:rPr>
        <w:t xml:space="preserve"> </w:t>
      </w:r>
      <w:r w:rsidR="00C47EC4" w:rsidRPr="00B05B60">
        <w:rPr>
          <w:spacing w:val="1"/>
          <w:sz w:val="24"/>
          <w:szCs w:val="24"/>
        </w:rPr>
        <w:t xml:space="preserve">A empresa </w:t>
      </w:r>
      <w:r w:rsidR="00C47EC4" w:rsidRPr="00B05B60">
        <w:rPr>
          <w:b/>
          <w:sz w:val="24"/>
          <w:szCs w:val="24"/>
        </w:rPr>
        <w:t>AMANDA SERAFIM MATTOS DA SILVA EIRELI</w:t>
      </w:r>
      <w:r w:rsidR="00C47EC4" w:rsidRPr="00B05B60">
        <w:rPr>
          <w:sz w:val="24"/>
          <w:szCs w:val="24"/>
        </w:rPr>
        <w:t xml:space="preserve"> representada por</w:t>
      </w:r>
      <w:r w:rsidR="00C47EC4" w:rsidRPr="00B05B60">
        <w:rPr>
          <w:b/>
          <w:sz w:val="24"/>
          <w:szCs w:val="24"/>
        </w:rPr>
        <w:t xml:space="preserve"> </w:t>
      </w:r>
      <w:r w:rsidR="00C47EC4" w:rsidRPr="00B05B60">
        <w:rPr>
          <w:i/>
          <w:sz w:val="24"/>
          <w:szCs w:val="24"/>
        </w:rPr>
        <w:t xml:space="preserve">Elton Menezes da Silva, </w:t>
      </w:r>
      <w:r w:rsidR="00C47EC4" w:rsidRPr="00B05B60">
        <w:rPr>
          <w:spacing w:val="1"/>
          <w:sz w:val="24"/>
          <w:szCs w:val="24"/>
        </w:rPr>
        <w:t xml:space="preserve">A empresa </w:t>
      </w:r>
      <w:r w:rsidR="00C47EC4" w:rsidRPr="00B05B60">
        <w:rPr>
          <w:b/>
          <w:sz w:val="24"/>
          <w:szCs w:val="24"/>
        </w:rPr>
        <w:t xml:space="preserve">ARTHUCELY COMÉRCIO E SERVIÇOS LTDA </w:t>
      </w:r>
      <w:r w:rsidR="00C47EC4" w:rsidRPr="00B05B60">
        <w:rPr>
          <w:sz w:val="24"/>
          <w:szCs w:val="24"/>
        </w:rPr>
        <w:t>representada por</w:t>
      </w:r>
      <w:r w:rsidR="00C47EC4" w:rsidRPr="00B05B60">
        <w:rPr>
          <w:b/>
          <w:sz w:val="24"/>
          <w:szCs w:val="24"/>
        </w:rPr>
        <w:t xml:space="preserve"> </w:t>
      </w:r>
      <w:r w:rsidR="00C47EC4" w:rsidRPr="00B05B60">
        <w:rPr>
          <w:i/>
          <w:sz w:val="24"/>
          <w:szCs w:val="24"/>
        </w:rPr>
        <w:t xml:space="preserve">Andre de Oliveira Neves, </w:t>
      </w:r>
      <w:r w:rsidR="00C47EC4" w:rsidRPr="00B05B60">
        <w:rPr>
          <w:spacing w:val="1"/>
          <w:sz w:val="24"/>
          <w:szCs w:val="24"/>
        </w:rPr>
        <w:t xml:space="preserve">A empresa </w:t>
      </w:r>
      <w:r w:rsidR="00C47EC4" w:rsidRPr="00B05B60">
        <w:rPr>
          <w:b/>
          <w:sz w:val="24"/>
          <w:szCs w:val="24"/>
        </w:rPr>
        <w:t>COMERCIAL P&amp;L LTDA</w:t>
      </w:r>
      <w:r w:rsidR="00C47EC4" w:rsidRPr="00B05B60">
        <w:rPr>
          <w:sz w:val="24"/>
          <w:szCs w:val="24"/>
        </w:rPr>
        <w:t xml:space="preserve"> representada por</w:t>
      </w:r>
      <w:r w:rsidR="00C47EC4" w:rsidRPr="00B05B60">
        <w:rPr>
          <w:b/>
          <w:sz w:val="24"/>
          <w:szCs w:val="24"/>
        </w:rPr>
        <w:t xml:space="preserve"> </w:t>
      </w:r>
      <w:r w:rsidR="00C47EC4" w:rsidRPr="00B05B60">
        <w:rPr>
          <w:i/>
          <w:sz w:val="24"/>
          <w:szCs w:val="24"/>
        </w:rPr>
        <w:t>Letícia Gonçalves Zomboni,</w:t>
      </w:r>
      <w:r w:rsidR="00C47EC4" w:rsidRPr="00B05B60">
        <w:rPr>
          <w:sz w:val="24"/>
          <w:szCs w:val="24"/>
        </w:rPr>
        <w:t xml:space="preserve"> A empresa </w:t>
      </w:r>
      <w:r w:rsidR="00C47EC4" w:rsidRPr="00B05B60">
        <w:rPr>
          <w:b/>
          <w:sz w:val="24"/>
          <w:szCs w:val="24"/>
        </w:rPr>
        <w:t xml:space="preserve">ARMAZEM SUPERMAC EIRELI </w:t>
      </w:r>
      <w:r w:rsidR="00C47EC4" w:rsidRPr="00B05B60">
        <w:rPr>
          <w:sz w:val="24"/>
          <w:szCs w:val="24"/>
        </w:rPr>
        <w:t xml:space="preserve">representada por </w:t>
      </w:r>
      <w:r w:rsidR="00C47EC4" w:rsidRPr="00B05B60">
        <w:rPr>
          <w:i/>
          <w:sz w:val="24"/>
          <w:szCs w:val="24"/>
        </w:rPr>
        <w:t xml:space="preserve">Marco Antonio Caetano Caruba, </w:t>
      </w:r>
      <w:r w:rsidR="00C47EC4" w:rsidRPr="00B05B60">
        <w:rPr>
          <w:sz w:val="24"/>
          <w:szCs w:val="24"/>
        </w:rPr>
        <w:t xml:space="preserve">A empresa </w:t>
      </w:r>
      <w:r w:rsidR="00C47EC4" w:rsidRPr="00B05B60">
        <w:rPr>
          <w:b/>
          <w:sz w:val="24"/>
          <w:szCs w:val="24"/>
        </w:rPr>
        <w:t xml:space="preserve">100 % EMBALAGENS DISTRIBUIDORA ALÉM PARAÍBA LTDA </w:t>
      </w:r>
      <w:r w:rsidR="00C47EC4" w:rsidRPr="00B05B60">
        <w:rPr>
          <w:sz w:val="24"/>
          <w:szCs w:val="24"/>
        </w:rPr>
        <w:t xml:space="preserve">representada por </w:t>
      </w:r>
      <w:r w:rsidR="00C47EC4" w:rsidRPr="00B05B60">
        <w:rPr>
          <w:i/>
          <w:sz w:val="24"/>
          <w:szCs w:val="24"/>
        </w:rPr>
        <w:t xml:space="preserve">Emmanuel de Souza Lopes, </w:t>
      </w:r>
      <w:r w:rsidR="00C47EC4" w:rsidRPr="00B05B60">
        <w:rPr>
          <w:sz w:val="24"/>
          <w:szCs w:val="24"/>
        </w:rPr>
        <w:t xml:space="preserve">A empresa </w:t>
      </w:r>
      <w:r w:rsidR="00C47EC4" w:rsidRPr="00B05B60">
        <w:rPr>
          <w:b/>
          <w:sz w:val="24"/>
          <w:szCs w:val="24"/>
        </w:rPr>
        <w:t xml:space="preserve">SÃO MIGUEL ARCANJO DISTRIBUIDOR LTDA </w:t>
      </w:r>
      <w:r w:rsidR="00C47EC4" w:rsidRPr="00B05B60">
        <w:rPr>
          <w:sz w:val="24"/>
          <w:szCs w:val="24"/>
        </w:rPr>
        <w:t xml:space="preserve">representada por </w:t>
      </w:r>
      <w:r w:rsidR="00C47EC4" w:rsidRPr="00B05B60">
        <w:rPr>
          <w:i/>
          <w:sz w:val="24"/>
          <w:szCs w:val="24"/>
        </w:rPr>
        <w:t xml:space="preserve">Thaynná Rodrigues Richard, </w:t>
      </w:r>
      <w:r w:rsidR="00C47EC4" w:rsidRPr="00B05B60">
        <w:rPr>
          <w:sz w:val="24"/>
          <w:szCs w:val="24"/>
        </w:rPr>
        <w:t xml:space="preserve">A empresa </w:t>
      </w:r>
      <w:r w:rsidR="00C47EC4" w:rsidRPr="00B05B60">
        <w:rPr>
          <w:b/>
          <w:sz w:val="24"/>
          <w:szCs w:val="24"/>
        </w:rPr>
        <w:t xml:space="preserve">NOVA PIX COMÉRCIO E SERVIÇOS LTDA </w:t>
      </w:r>
      <w:r w:rsidR="00C47EC4" w:rsidRPr="00B05B60">
        <w:rPr>
          <w:sz w:val="24"/>
          <w:szCs w:val="24"/>
        </w:rPr>
        <w:t xml:space="preserve">representada por </w:t>
      </w:r>
      <w:r w:rsidR="00C47EC4" w:rsidRPr="00B05B60">
        <w:rPr>
          <w:i/>
          <w:sz w:val="24"/>
          <w:szCs w:val="24"/>
        </w:rPr>
        <w:t xml:space="preserve">Paulo Roberto Neves da Silva, </w:t>
      </w:r>
      <w:r w:rsidR="00C47EC4" w:rsidRPr="00B05B60">
        <w:rPr>
          <w:sz w:val="24"/>
          <w:szCs w:val="24"/>
        </w:rPr>
        <w:t xml:space="preserve">A empresa </w:t>
      </w:r>
      <w:r w:rsidR="00C47EC4" w:rsidRPr="00B05B60">
        <w:rPr>
          <w:b/>
          <w:sz w:val="24"/>
          <w:szCs w:val="24"/>
        </w:rPr>
        <w:t xml:space="preserve">KARINA BEAUCLAIR VOGAS </w:t>
      </w:r>
      <w:r w:rsidR="00C47EC4" w:rsidRPr="00B05B60">
        <w:rPr>
          <w:sz w:val="24"/>
          <w:szCs w:val="24"/>
        </w:rPr>
        <w:t xml:space="preserve">representada por </w:t>
      </w:r>
      <w:r w:rsidR="00C47EC4" w:rsidRPr="00B05B60">
        <w:rPr>
          <w:i/>
          <w:sz w:val="24"/>
          <w:szCs w:val="24"/>
        </w:rPr>
        <w:t xml:space="preserve">Karina Beauclair Vogas, </w:t>
      </w:r>
      <w:r w:rsidR="00C47EC4" w:rsidRPr="00B05B60">
        <w:rPr>
          <w:sz w:val="24"/>
          <w:szCs w:val="24"/>
        </w:rPr>
        <w:t xml:space="preserve">A empresa </w:t>
      </w:r>
      <w:r w:rsidR="00C47EC4" w:rsidRPr="00B05B60">
        <w:rPr>
          <w:b/>
          <w:sz w:val="24"/>
          <w:szCs w:val="24"/>
        </w:rPr>
        <w:t>GREEN DISTRIBUIDORA DE MEDICAMENTOS LTDA</w:t>
      </w:r>
      <w:r w:rsidR="00C47EC4" w:rsidRPr="00B05B60">
        <w:rPr>
          <w:sz w:val="24"/>
          <w:szCs w:val="24"/>
        </w:rPr>
        <w:t xml:space="preserve"> representada por </w:t>
      </w:r>
      <w:r w:rsidR="00C47EC4" w:rsidRPr="00B05B60">
        <w:rPr>
          <w:i/>
          <w:sz w:val="24"/>
          <w:szCs w:val="24"/>
        </w:rPr>
        <w:t xml:space="preserve">Jerônimo Luiz Pinto Alves, </w:t>
      </w:r>
      <w:r w:rsidR="00C47EC4" w:rsidRPr="00B05B60">
        <w:rPr>
          <w:spacing w:val="1"/>
          <w:sz w:val="24"/>
          <w:szCs w:val="24"/>
        </w:rPr>
        <w:t xml:space="preserve">A empresa </w:t>
      </w:r>
      <w:r w:rsidR="00C47EC4" w:rsidRPr="00B05B60">
        <w:rPr>
          <w:b/>
          <w:sz w:val="24"/>
          <w:szCs w:val="24"/>
        </w:rPr>
        <w:t xml:space="preserve">B.M.G. DISTRIBUIDORA LTDA </w:t>
      </w:r>
      <w:r w:rsidR="00C47EC4" w:rsidRPr="00B05B60">
        <w:rPr>
          <w:sz w:val="24"/>
          <w:szCs w:val="24"/>
        </w:rPr>
        <w:t xml:space="preserve">representada por </w:t>
      </w:r>
      <w:r w:rsidR="00C47EC4" w:rsidRPr="00B05B60">
        <w:rPr>
          <w:i/>
          <w:sz w:val="24"/>
          <w:szCs w:val="24"/>
        </w:rPr>
        <w:t xml:space="preserve">Laura Beatriz Bello Garcia, </w:t>
      </w:r>
      <w:r w:rsidR="00C47EC4" w:rsidRPr="00B05B60">
        <w:rPr>
          <w:spacing w:val="1"/>
          <w:sz w:val="24"/>
          <w:szCs w:val="24"/>
        </w:rPr>
        <w:t xml:space="preserve">A empresa </w:t>
      </w:r>
      <w:r w:rsidR="00C47EC4" w:rsidRPr="00B05B60">
        <w:rPr>
          <w:b/>
          <w:sz w:val="24"/>
          <w:szCs w:val="24"/>
        </w:rPr>
        <w:t xml:space="preserve">T&amp;T SOLUÇÕES ATACADISTAS LTDA </w:t>
      </w:r>
      <w:r w:rsidR="00C47EC4" w:rsidRPr="00B05B60">
        <w:rPr>
          <w:sz w:val="24"/>
          <w:szCs w:val="24"/>
        </w:rPr>
        <w:t xml:space="preserve">representada por </w:t>
      </w:r>
      <w:r w:rsidR="00C47EC4" w:rsidRPr="00B05B60">
        <w:rPr>
          <w:i/>
          <w:sz w:val="24"/>
          <w:szCs w:val="24"/>
        </w:rPr>
        <w:t xml:space="preserve">Túlio Vogas Figueira Custódio, </w:t>
      </w:r>
      <w:r w:rsidR="00C47EC4" w:rsidRPr="00B05B60">
        <w:rPr>
          <w:sz w:val="24"/>
          <w:szCs w:val="24"/>
        </w:rPr>
        <w:t>A empresa R</w:t>
      </w:r>
      <w:r w:rsidR="00C47EC4" w:rsidRPr="00B05B60">
        <w:rPr>
          <w:b/>
          <w:sz w:val="24"/>
          <w:szCs w:val="24"/>
        </w:rPr>
        <w:t xml:space="preserve">OMANIA DE AZEVEDO GUEDES - ME </w:t>
      </w:r>
      <w:r w:rsidR="00C47EC4" w:rsidRPr="00B05B60">
        <w:rPr>
          <w:sz w:val="24"/>
          <w:szCs w:val="24"/>
        </w:rPr>
        <w:t xml:space="preserve">representada por </w:t>
      </w:r>
      <w:r w:rsidR="00C47EC4" w:rsidRPr="00B05B60">
        <w:rPr>
          <w:i/>
          <w:sz w:val="24"/>
          <w:szCs w:val="24"/>
        </w:rPr>
        <w:t xml:space="preserve">Rogildo Junior de Azevedo Guedes, </w:t>
      </w:r>
      <w:r w:rsidR="00C47EC4" w:rsidRPr="00B05B60">
        <w:rPr>
          <w:spacing w:val="1"/>
          <w:sz w:val="24"/>
          <w:szCs w:val="24"/>
        </w:rPr>
        <w:t xml:space="preserve">A empresa </w:t>
      </w:r>
      <w:r w:rsidR="00C47EC4" w:rsidRPr="00B05B60">
        <w:rPr>
          <w:b/>
          <w:sz w:val="24"/>
          <w:szCs w:val="24"/>
        </w:rPr>
        <w:t xml:space="preserve">ABEL ANGELO PEREIRA MERCEARIA </w:t>
      </w:r>
      <w:r w:rsidR="00C47EC4" w:rsidRPr="00B05B60">
        <w:rPr>
          <w:sz w:val="24"/>
          <w:szCs w:val="24"/>
        </w:rPr>
        <w:t xml:space="preserve">representada por </w:t>
      </w:r>
      <w:r w:rsidR="00C47EC4" w:rsidRPr="00B05B60">
        <w:rPr>
          <w:i/>
          <w:sz w:val="24"/>
          <w:szCs w:val="24"/>
        </w:rPr>
        <w:t xml:space="preserve">Abel Angelo Pereira, </w:t>
      </w:r>
      <w:r w:rsidR="00C47EC4" w:rsidRPr="00B05B60">
        <w:rPr>
          <w:spacing w:val="1"/>
          <w:sz w:val="24"/>
          <w:szCs w:val="24"/>
        </w:rPr>
        <w:t xml:space="preserve">A empresa </w:t>
      </w:r>
      <w:r w:rsidR="00C47EC4" w:rsidRPr="00B05B60">
        <w:rPr>
          <w:b/>
          <w:sz w:val="24"/>
          <w:szCs w:val="24"/>
        </w:rPr>
        <w:t xml:space="preserve">PRATICA COMÉRCIO E REPRESENTAÇÕES EIRELI </w:t>
      </w:r>
      <w:r w:rsidR="00C47EC4" w:rsidRPr="00B05B60">
        <w:rPr>
          <w:sz w:val="24"/>
          <w:szCs w:val="24"/>
        </w:rPr>
        <w:t xml:space="preserve">representada por </w:t>
      </w:r>
      <w:r w:rsidR="00C47EC4" w:rsidRPr="00B05B60">
        <w:rPr>
          <w:i/>
          <w:sz w:val="24"/>
          <w:szCs w:val="24"/>
        </w:rPr>
        <w:t>Antonio Coutinho Ribeiro.</w:t>
      </w:r>
      <w:r w:rsidR="000E2C18" w:rsidRPr="00B05B60">
        <w:rPr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 xml:space="preserve">Durante a verificação da documentação de credenciamento, a Pregoeira e sua equipe de apoio, propôs a formação da comissão de análise de documentos e todos os licitantes concordaram. As empresas </w:t>
      </w:r>
      <w:r w:rsidR="00B05B60" w:rsidRPr="00B05B60">
        <w:rPr>
          <w:b/>
          <w:sz w:val="24"/>
          <w:szCs w:val="24"/>
        </w:rPr>
        <w:t xml:space="preserve">SÃO MIGUEL ARCANJO DISTRIBUIDOR LTDA, NOVA PIX COMÉRCIO E SERVIÇOS LTDA e KARINA BEAUCLAIR VOGAS </w:t>
      </w:r>
      <w:r w:rsidR="00B05B60" w:rsidRPr="00B05B60">
        <w:rPr>
          <w:sz w:val="24"/>
          <w:szCs w:val="24"/>
        </w:rPr>
        <w:t xml:space="preserve">se prontificaram a compor a comissão de análise. </w:t>
      </w:r>
      <w:r w:rsidR="00BF1CE4" w:rsidRPr="00B05B60">
        <w:rPr>
          <w:sz w:val="24"/>
          <w:szCs w:val="24"/>
        </w:rPr>
        <w:t xml:space="preserve">Em seguida foram </w:t>
      </w:r>
      <w:proofErr w:type="gramStart"/>
      <w:r w:rsidR="00BF1CE4" w:rsidRPr="00B05B60">
        <w:rPr>
          <w:sz w:val="24"/>
          <w:szCs w:val="24"/>
        </w:rPr>
        <w:t>recebid</w:t>
      </w:r>
      <w:r w:rsidR="00B6214A" w:rsidRPr="00B05B60">
        <w:rPr>
          <w:sz w:val="24"/>
          <w:szCs w:val="24"/>
        </w:rPr>
        <w:t>o</w:t>
      </w:r>
      <w:r w:rsidR="00BF1CE4" w:rsidRPr="00B05B60">
        <w:rPr>
          <w:sz w:val="24"/>
          <w:szCs w:val="24"/>
        </w:rPr>
        <w:t>s</w:t>
      </w:r>
      <w:proofErr w:type="gramEnd"/>
      <w:r w:rsidR="00BF1CE4" w:rsidRPr="00B05B60">
        <w:rPr>
          <w:sz w:val="24"/>
          <w:szCs w:val="24"/>
        </w:rPr>
        <w:t xml:space="preserve"> </w:t>
      </w:r>
      <w:r w:rsidR="00B6214A" w:rsidRPr="00B05B60">
        <w:rPr>
          <w:sz w:val="24"/>
          <w:szCs w:val="24"/>
        </w:rPr>
        <w:t>a</w:t>
      </w:r>
      <w:r w:rsidR="00D85957" w:rsidRPr="00B05B60">
        <w:rPr>
          <w:sz w:val="24"/>
          <w:szCs w:val="24"/>
        </w:rPr>
        <w:t>s</w:t>
      </w:r>
      <w:r w:rsidR="00BF1CE4" w:rsidRPr="00B05B60">
        <w:rPr>
          <w:sz w:val="24"/>
          <w:szCs w:val="24"/>
        </w:rPr>
        <w:t xml:space="preserve"> declaraç</w:t>
      </w:r>
      <w:r w:rsidR="00D85957" w:rsidRPr="00B05B60">
        <w:rPr>
          <w:sz w:val="24"/>
          <w:szCs w:val="24"/>
        </w:rPr>
        <w:t>ões</w:t>
      </w:r>
      <w:r w:rsidR="00BF1CE4" w:rsidRPr="00B05B60">
        <w:rPr>
          <w:sz w:val="24"/>
          <w:szCs w:val="24"/>
        </w:rPr>
        <w:t xml:space="preserve"> </w:t>
      </w:r>
      <w:r w:rsidR="00E37A9C" w:rsidRPr="00B05B60">
        <w:rPr>
          <w:sz w:val="24"/>
          <w:szCs w:val="24"/>
        </w:rPr>
        <w:t xml:space="preserve">conjuntas, conforme exigido no item </w:t>
      </w:r>
      <w:r w:rsidR="00C47EC4" w:rsidRPr="00B05B60">
        <w:rPr>
          <w:sz w:val="24"/>
          <w:szCs w:val="24"/>
        </w:rPr>
        <w:t>10</w:t>
      </w:r>
      <w:r w:rsidR="00E37A9C" w:rsidRPr="00B05B60">
        <w:rPr>
          <w:sz w:val="24"/>
          <w:szCs w:val="24"/>
        </w:rPr>
        <w:t xml:space="preserve">.3, </w:t>
      </w:r>
      <w:r w:rsidR="00BF1CE4" w:rsidRPr="00B05B60">
        <w:rPr>
          <w:sz w:val="24"/>
          <w:szCs w:val="24"/>
        </w:rPr>
        <w:t>os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envelopes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contendo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a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“PROPOSTA”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a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documentação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de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“HABILITAÇÃO”.</w:t>
      </w:r>
      <w:r w:rsidR="00286FF9" w:rsidRPr="00B05B60">
        <w:rPr>
          <w:sz w:val="24"/>
          <w:szCs w:val="24"/>
        </w:rPr>
        <w:t xml:space="preserve"> </w:t>
      </w:r>
      <w:r w:rsidR="0067507D" w:rsidRPr="00B05B60">
        <w:rPr>
          <w:sz w:val="24"/>
          <w:szCs w:val="24"/>
        </w:rPr>
        <w:t>A</w:t>
      </w:r>
      <w:r w:rsidR="00C17EE1" w:rsidRPr="00B05B60">
        <w:rPr>
          <w:sz w:val="24"/>
          <w:szCs w:val="24"/>
        </w:rPr>
        <w:t>s</w:t>
      </w:r>
      <w:r w:rsidR="003337EF" w:rsidRPr="00B05B60">
        <w:rPr>
          <w:sz w:val="24"/>
          <w:szCs w:val="24"/>
        </w:rPr>
        <w:t xml:space="preserve"> empresa</w:t>
      </w:r>
      <w:r w:rsidR="00C17EE1" w:rsidRPr="00B05B60">
        <w:rPr>
          <w:sz w:val="24"/>
          <w:szCs w:val="24"/>
        </w:rPr>
        <w:t>s</w:t>
      </w:r>
      <w:r w:rsidR="00D859C1" w:rsidRPr="00B05B60">
        <w:rPr>
          <w:sz w:val="24"/>
          <w:szCs w:val="24"/>
        </w:rPr>
        <w:t xml:space="preserve"> presentes</w:t>
      </w:r>
      <w:r w:rsidR="00D16683" w:rsidRPr="00B05B60">
        <w:rPr>
          <w:sz w:val="24"/>
          <w:szCs w:val="24"/>
        </w:rPr>
        <w:t xml:space="preserve"> </w:t>
      </w:r>
      <w:r w:rsidR="00E37A9C" w:rsidRPr="00B05B60">
        <w:rPr>
          <w:sz w:val="24"/>
          <w:szCs w:val="24"/>
        </w:rPr>
        <w:t>se enquadraram como Pequenos Negócios</w:t>
      </w:r>
      <w:r w:rsidR="00BF1CE4" w:rsidRPr="00B05B60">
        <w:rPr>
          <w:sz w:val="24"/>
          <w:szCs w:val="24"/>
        </w:rPr>
        <w:t>.</w:t>
      </w:r>
      <w:r w:rsidR="00BA129A" w:rsidRPr="00B05B60">
        <w:rPr>
          <w:sz w:val="24"/>
          <w:szCs w:val="24"/>
        </w:rPr>
        <w:t xml:space="preserve"> </w:t>
      </w:r>
      <w:r w:rsidR="00D85957" w:rsidRPr="00B05B60">
        <w:rPr>
          <w:sz w:val="24"/>
          <w:szCs w:val="24"/>
        </w:rPr>
        <w:t>Ato contínuo a Pregoeira e sua equipe de apoio procederam à abertura do envelope de “PROPOSTA” e ao registro dos preços apresentados pelas respectivas licitantes, sendo este o constante no “histórico” em anexo a presente Ata.</w:t>
      </w:r>
      <w:r w:rsidR="00EF02B7" w:rsidRPr="00B05B60">
        <w:rPr>
          <w:sz w:val="24"/>
          <w:szCs w:val="24"/>
        </w:rPr>
        <w:t xml:space="preserve"> </w:t>
      </w:r>
      <w:r w:rsidR="00E7452F" w:rsidRPr="00B05B60">
        <w:rPr>
          <w:sz w:val="24"/>
          <w:szCs w:val="24"/>
        </w:rPr>
        <w:t xml:space="preserve">A representante da empresa </w:t>
      </w:r>
      <w:r w:rsidR="00E7452F" w:rsidRPr="00B05B60">
        <w:rPr>
          <w:b/>
          <w:sz w:val="24"/>
          <w:szCs w:val="24"/>
        </w:rPr>
        <w:t xml:space="preserve">COMERCIAL P&amp;L LTDA </w:t>
      </w:r>
      <w:r w:rsidR="00E7452F" w:rsidRPr="00B05B60">
        <w:rPr>
          <w:sz w:val="24"/>
          <w:szCs w:val="24"/>
        </w:rPr>
        <w:t xml:space="preserve">solicitou a desclassificação do item 17 de sua proprosta alegando ter cotado erroneamente. O representante da empresa </w:t>
      </w:r>
      <w:r w:rsidR="00E7452F" w:rsidRPr="00B05B60">
        <w:rPr>
          <w:b/>
          <w:sz w:val="24"/>
          <w:szCs w:val="24"/>
        </w:rPr>
        <w:t xml:space="preserve">AMANDA SERAFIM MATTOS DA SILVA EIRELI </w:t>
      </w:r>
      <w:r w:rsidR="00E7452F" w:rsidRPr="00B05B60">
        <w:rPr>
          <w:sz w:val="24"/>
          <w:szCs w:val="24"/>
        </w:rPr>
        <w:t xml:space="preserve">solicitou a desclassificação dos itens 05, 22 e 23 de sua proprosta alegando ter cotado erroneamente. A representante da empresa </w:t>
      </w:r>
      <w:r w:rsidR="00E7452F" w:rsidRPr="00B05B60">
        <w:rPr>
          <w:b/>
          <w:sz w:val="24"/>
          <w:szCs w:val="24"/>
        </w:rPr>
        <w:t xml:space="preserve">100 % EMBALAGENS DISTRIBUIDORA ALÉM </w:t>
      </w:r>
      <w:r w:rsidR="00E7452F" w:rsidRPr="00B05B60">
        <w:rPr>
          <w:b/>
          <w:sz w:val="24"/>
          <w:szCs w:val="24"/>
        </w:rPr>
        <w:lastRenderedPageBreak/>
        <w:t xml:space="preserve">PARAÍBA LTDA </w:t>
      </w:r>
      <w:r w:rsidR="00E7452F" w:rsidRPr="00B05B60">
        <w:rPr>
          <w:sz w:val="24"/>
          <w:szCs w:val="24"/>
        </w:rPr>
        <w:t xml:space="preserve">solicitou a desclassificação dos itens 05 e 23 de sua proprosta alegando ter cotado erroneamente. Dando continuidade, </w:t>
      </w:r>
      <w:proofErr w:type="gramStart"/>
      <w:r w:rsidR="00E7452F" w:rsidRPr="00B05B60">
        <w:rPr>
          <w:sz w:val="24"/>
          <w:szCs w:val="24"/>
        </w:rPr>
        <w:t>f</w:t>
      </w:r>
      <w:r w:rsidR="00E04195" w:rsidRPr="00B05B60">
        <w:rPr>
          <w:sz w:val="24"/>
          <w:szCs w:val="24"/>
        </w:rPr>
        <w:t>oram</w:t>
      </w:r>
      <w:proofErr w:type="gramEnd"/>
      <w:r w:rsidR="00E04195" w:rsidRPr="00B05B60">
        <w:rPr>
          <w:sz w:val="24"/>
          <w:szCs w:val="24"/>
        </w:rPr>
        <w:t xml:space="preserve"> </w:t>
      </w:r>
      <w:r w:rsidR="00E04195" w:rsidRPr="00B05B60">
        <w:rPr>
          <w:color w:val="000000"/>
          <w:sz w:val="24"/>
          <w:szCs w:val="24"/>
        </w:rPr>
        <w:t>qualificados pel</w:t>
      </w:r>
      <w:r w:rsidR="00E04195" w:rsidRPr="00B05B60">
        <w:rPr>
          <w:color w:val="000000"/>
          <w:sz w:val="24"/>
          <w:szCs w:val="24"/>
          <w:lang w:val="pt-BR"/>
        </w:rPr>
        <w:t>a</w:t>
      </w:r>
      <w:r w:rsidR="00E04195" w:rsidRPr="00B05B60">
        <w:rPr>
          <w:color w:val="000000"/>
          <w:sz w:val="24"/>
          <w:szCs w:val="24"/>
        </w:rPr>
        <w:t xml:space="preserve"> Pregoeir</w:t>
      </w:r>
      <w:r w:rsidR="00E04195" w:rsidRPr="00B05B60">
        <w:rPr>
          <w:color w:val="000000"/>
          <w:sz w:val="24"/>
          <w:szCs w:val="24"/>
          <w:lang w:val="pt-BR"/>
        </w:rPr>
        <w:t>a</w:t>
      </w:r>
      <w:r w:rsidR="00E04195" w:rsidRPr="00B05B60">
        <w:rPr>
          <w:color w:val="000000"/>
          <w:sz w:val="24"/>
          <w:szCs w:val="24"/>
        </w:rPr>
        <w:t>, para ingresso na fase de lances</w:t>
      </w:r>
      <w:r w:rsidR="00E04195" w:rsidRPr="00B05B60">
        <w:rPr>
          <w:color w:val="000000"/>
          <w:sz w:val="24"/>
          <w:szCs w:val="24"/>
          <w:lang w:val="pt-BR"/>
        </w:rPr>
        <w:t>,</w:t>
      </w:r>
      <w:r w:rsidR="00E04195" w:rsidRPr="00B05B60">
        <w:rPr>
          <w:color w:val="000000"/>
          <w:sz w:val="24"/>
          <w:szCs w:val="24"/>
        </w:rPr>
        <w:t xml:space="preserve"> o autor da proposta de menor preço </w:t>
      </w:r>
      <w:r w:rsidR="00E04195" w:rsidRPr="00B05B60">
        <w:rPr>
          <w:color w:val="000000"/>
          <w:sz w:val="24"/>
          <w:szCs w:val="24"/>
          <w:lang w:val="pt-BR"/>
        </w:rPr>
        <w:t>por item</w:t>
      </w:r>
      <w:r w:rsidR="00E04195" w:rsidRPr="00B05B60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E04195" w:rsidRPr="00B05B60">
        <w:rPr>
          <w:color w:val="000000"/>
          <w:sz w:val="24"/>
          <w:szCs w:val="24"/>
          <w:lang w:val="pt-BR"/>
        </w:rPr>
        <w:t>por item</w:t>
      </w:r>
      <w:r w:rsidR="00E04195" w:rsidRPr="00B05B60">
        <w:rPr>
          <w:color w:val="000000"/>
          <w:sz w:val="24"/>
          <w:szCs w:val="24"/>
        </w:rPr>
        <w:t>, conforme o item 1</w:t>
      </w:r>
      <w:r w:rsidR="00286FF9" w:rsidRPr="00B05B60">
        <w:rPr>
          <w:color w:val="000000"/>
          <w:sz w:val="24"/>
          <w:szCs w:val="24"/>
        </w:rPr>
        <w:t>4</w:t>
      </w:r>
      <w:r w:rsidR="00E04195" w:rsidRPr="00B05B60">
        <w:rPr>
          <w:color w:val="000000"/>
          <w:sz w:val="24"/>
          <w:szCs w:val="24"/>
        </w:rPr>
        <w:t xml:space="preserve">.5 do Edital, bem como art. 4º, Inciso VIII da Lei 10.520/02. </w:t>
      </w:r>
      <w:r w:rsidR="00E04195" w:rsidRPr="00B05B60">
        <w:rPr>
          <w:sz w:val="24"/>
          <w:szCs w:val="24"/>
        </w:rPr>
        <w:t xml:space="preserve">Os proponentes classificados foram convocados para negociação dos preços </w:t>
      </w:r>
      <w:r w:rsidR="00E04195" w:rsidRPr="00B05B60">
        <w:rPr>
          <w:color w:val="000000"/>
          <w:sz w:val="24"/>
          <w:szCs w:val="24"/>
        </w:rPr>
        <w:t xml:space="preserve">por item iniciais </w:t>
      </w:r>
      <w:r w:rsidR="00E04195" w:rsidRPr="00B05B60">
        <w:rPr>
          <w:sz w:val="24"/>
          <w:szCs w:val="24"/>
        </w:rPr>
        <w:t>e ofertaram lances conforme registrado no histórico em anexo. Em seguida, considerando o critério de menor preço</w:t>
      </w:r>
      <w:r w:rsidR="00E04195" w:rsidRPr="00B05B60">
        <w:rPr>
          <w:spacing w:val="1"/>
          <w:sz w:val="24"/>
          <w:szCs w:val="24"/>
        </w:rPr>
        <w:t xml:space="preserve"> </w:t>
      </w:r>
      <w:r w:rsidR="00E04195" w:rsidRPr="00B05B60">
        <w:rPr>
          <w:sz w:val="24"/>
          <w:szCs w:val="24"/>
        </w:rPr>
        <w:t>por item, a Pregoeira e sua equipe de apoio divulgaram o resultado da licitação</w:t>
      </w:r>
      <w:r w:rsidR="00E04195" w:rsidRPr="00B05B60">
        <w:rPr>
          <w:i/>
          <w:sz w:val="24"/>
          <w:szCs w:val="24"/>
        </w:rPr>
        <w:t>.</w:t>
      </w:r>
      <w:r w:rsidR="00DD6275" w:rsidRPr="00B05B60">
        <w:rPr>
          <w:i/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 xml:space="preserve">Após o retorno do almoço os representes das empresas </w:t>
      </w:r>
      <w:r w:rsidR="00B05B60" w:rsidRPr="00B05B60">
        <w:rPr>
          <w:b/>
          <w:sz w:val="24"/>
          <w:szCs w:val="24"/>
        </w:rPr>
        <w:t xml:space="preserve">ARTHUCELY COMÉRCIO E SERVIÇOS LTDA, COMERCIAL P&amp;L LTDA, SÃO MIGUEL ARCANJO DISTRIBUIDOR LTDA, GREEN DISTRIBUIDORA DE MEDICAMENTOS LTDA, B.M.G. DISTRIBUIDORA LTDA, T&amp;T SOLUÇÕES ATACADISTAS LTDA, ROMANIA DE AZEVEDO GUEDES e ABEL ANGELO PEREIRA MERCEARIA </w:t>
      </w:r>
      <w:r w:rsidR="00B05B60" w:rsidRPr="00B05B60">
        <w:rPr>
          <w:sz w:val="24"/>
          <w:szCs w:val="24"/>
        </w:rPr>
        <w:t>não retornaram para a continuidade do certame. Dando prosseguimento, o</w:t>
      </w:r>
      <w:r w:rsidR="00DD6275" w:rsidRPr="00B05B60">
        <w:rPr>
          <w:sz w:val="24"/>
          <w:szCs w:val="24"/>
        </w:rPr>
        <w:t xml:space="preserve"> último lance ofertado pelas empresas nos itens 01, 04, 05, 08, 09, 13, 16, 19, 20, 21 e 24 foram presumidamente </w:t>
      </w:r>
      <w:proofErr w:type="gramStart"/>
      <w:r w:rsidR="00DD6275" w:rsidRPr="00B05B60">
        <w:rPr>
          <w:sz w:val="24"/>
          <w:szCs w:val="24"/>
        </w:rPr>
        <w:t>declarados</w:t>
      </w:r>
      <w:proofErr w:type="gramEnd"/>
      <w:r w:rsidR="00DD6275" w:rsidRPr="00B05B60">
        <w:rPr>
          <w:sz w:val="24"/>
          <w:szCs w:val="24"/>
        </w:rPr>
        <w:t xml:space="preserve"> inexequiveis</w:t>
      </w:r>
      <w:r w:rsidR="00B05B60" w:rsidRPr="00B05B60">
        <w:rPr>
          <w:sz w:val="24"/>
          <w:szCs w:val="24"/>
        </w:rPr>
        <w:t xml:space="preserve"> pela Pregoeira e Comissão</w:t>
      </w:r>
      <w:r w:rsidR="00DD6275" w:rsidRPr="00B05B60">
        <w:rPr>
          <w:sz w:val="24"/>
          <w:szCs w:val="24"/>
        </w:rPr>
        <w:t>, com fulcro no art. 48, §1º, alíneas a e b, da Lei 8.666/93, conforme planilha demonstrativa anexa. Sendo assim, a Pregoeira e a Comissão deram um prazo de 01 (uma) hora, contando a partir das 13h50, para que as mesmas demonstrem sua viabilidade através de documentação.</w:t>
      </w:r>
      <w:r w:rsidR="00B05B60" w:rsidRPr="00B05B60">
        <w:rPr>
          <w:sz w:val="24"/>
          <w:szCs w:val="24"/>
        </w:rPr>
        <w:t xml:space="preserve"> Dentro do prazo estipulado as mesmas apresentaram documentações demonstrando assim a sua viabilidade para a Pregoeira, Comissão e </w:t>
      </w:r>
      <w:proofErr w:type="gramStart"/>
      <w:r w:rsidR="00B05B60" w:rsidRPr="00B05B60">
        <w:rPr>
          <w:sz w:val="24"/>
          <w:szCs w:val="24"/>
        </w:rPr>
        <w:t>o representantes</w:t>
      </w:r>
      <w:proofErr w:type="gramEnd"/>
      <w:r w:rsidR="00B05B60" w:rsidRPr="00B05B60">
        <w:rPr>
          <w:sz w:val="24"/>
          <w:szCs w:val="24"/>
        </w:rPr>
        <w:t xml:space="preserve"> dos setores requisitantes.  Após a demonstração de exequibilidade </w:t>
      </w:r>
      <w:proofErr w:type="gramStart"/>
      <w:r w:rsidR="00B05B60" w:rsidRPr="00B05B60">
        <w:rPr>
          <w:sz w:val="24"/>
          <w:szCs w:val="24"/>
        </w:rPr>
        <w:t xml:space="preserve">os representantes das empresas </w:t>
      </w:r>
      <w:r w:rsidR="00B05B60" w:rsidRPr="00B05B60">
        <w:rPr>
          <w:b/>
          <w:sz w:val="24"/>
          <w:szCs w:val="24"/>
        </w:rPr>
        <w:t>NOVA</w:t>
      </w:r>
      <w:proofErr w:type="gramEnd"/>
      <w:r w:rsidR="00B05B60" w:rsidRPr="00B05B60">
        <w:rPr>
          <w:b/>
          <w:sz w:val="24"/>
          <w:szCs w:val="24"/>
        </w:rPr>
        <w:t xml:space="preserve"> PIX COMÉRCIO E SERVIÇOS LTDA e KARINA BEAUCLAIR VOGAS </w:t>
      </w:r>
      <w:r w:rsidR="00B05B60" w:rsidRPr="00B05B60">
        <w:rPr>
          <w:sz w:val="24"/>
          <w:szCs w:val="24"/>
        </w:rPr>
        <w:t xml:space="preserve">se ausentaram do certame. Ato contínuo, a Pregoeira e sua equipe de apoio procederam </w:t>
      </w:r>
      <w:proofErr w:type="gramStart"/>
      <w:r w:rsidR="00B05B60" w:rsidRPr="00B05B60">
        <w:rPr>
          <w:sz w:val="24"/>
          <w:szCs w:val="24"/>
        </w:rPr>
        <w:t>a</w:t>
      </w:r>
      <w:proofErr w:type="gramEnd"/>
      <w:r w:rsidR="00B05B60" w:rsidRPr="00B05B60">
        <w:rPr>
          <w:sz w:val="24"/>
          <w:szCs w:val="24"/>
        </w:rPr>
        <w:t xml:space="preserve"> verificação</w:t>
      </w:r>
      <w:r w:rsidR="00B05B60" w:rsidRPr="00B05B60">
        <w:rPr>
          <w:spacing w:val="1"/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 xml:space="preserve">de regularidade da documentação das empresas </w:t>
      </w:r>
      <w:r w:rsidR="00B05B60" w:rsidRPr="00B05B60">
        <w:rPr>
          <w:b/>
          <w:sz w:val="24"/>
          <w:szCs w:val="24"/>
        </w:rPr>
        <w:t>AMANDA SERAFIM MATTOS DA SILVA EIRELI, ARMAZÉM SUPERMAC EIRELI, 100 % EMBALAGENS DISTRIBUIDORA ALÉM PARAÍBA LTDA, T&amp;T SOLUÇÕES ATACADISTAS LTDA e PRATICA COMÉRCIO E REPRESENTAÇÕES EIRELI.</w:t>
      </w:r>
      <w:r w:rsidR="00B05B60" w:rsidRPr="00B05B60">
        <w:rPr>
          <w:sz w:val="24"/>
          <w:szCs w:val="24"/>
        </w:rPr>
        <w:t xml:space="preserve"> Verificaram que as mesmas </w:t>
      </w:r>
      <w:r w:rsidR="00B05B60" w:rsidRPr="00B05B60">
        <w:rPr>
          <w:sz w:val="24"/>
          <w:szCs w:val="24"/>
          <w:lang w:val="pt-BR"/>
        </w:rPr>
        <w:t xml:space="preserve">apresentaram todos os documentos, </w:t>
      </w:r>
      <w:r w:rsidR="00B05B60" w:rsidRPr="00B05B60">
        <w:rPr>
          <w:sz w:val="24"/>
          <w:szCs w:val="24"/>
        </w:rPr>
        <w:t xml:space="preserve">conforme exigidos no Edital, declarando-as </w:t>
      </w:r>
      <w:r w:rsidR="00B05B60" w:rsidRPr="00B05B60">
        <w:rPr>
          <w:b/>
          <w:sz w:val="24"/>
          <w:szCs w:val="24"/>
        </w:rPr>
        <w:t>HABILITADAS</w:t>
      </w:r>
      <w:r w:rsidR="00B05B60" w:rsidRPr="00B05B60">
        <w:rPr>
          <w:sz w:val="24"/>
          <w:szCs w:val="24"/>
        </w:rPr>
        <w:t xml:space="preserve"> e em seguida </w:t>
      </w:r>
      <w:r w:rsidR="00B05B60" w:rsidRPr="00B05B60">
        <w:rPr>
          <w:b/>
          <w:sz w:val="24"/>
          <w:szCs w:val="24"/>
        </w:rPr>
        <w:t>VENCEDORAS</w:t>
      </w:r>
      <w:r w:rsidR="00B05B60" w:rsidRPr="00B05B60">
        <w:rPr>
          <w:sz w:val="24"/>
          <w:szCs w:val="24"/>
        </w:rPr>
        <w:t xml:space="preserve"> do certame</w:t>
      </w:r>
      <w:r w:rsidR="00B05B60" w:rsidRPr="00B05B60">
        <w:rPr>
          <w:sz w:val="24"/>
          <w:szCs w:val="24"/>
          <w:lang w:val="pt-BR"/>
        </w:rPr>
        <w:t>.</w:t>
      </w:r>
      <w:r w:rsidR="00AF5EDA" w:rsidRPr="00B05B60">
        <w:rPr>
          <w:sz w:val="24"/>
          <w:szCs w:val="24"/>
        </w:rPr>
        <w:t xml:space="preserve"> </w:t>
      </w:r>
      <w:r w:rsidR="00A54456" w:rsidRPr="00B05B60">
        <w:rPr>
          <w:sz w:val="24"/>
          <w:szCs w:val="24"/>
        </w:rPr>
        <w:t>Foi concedida a palavra aos representantes das empresas presentes para manifestação da intenção de recurso. As empresas renunciam ao direito de interpor recursos.</w:t>
      </w:r>
      <w:r w:rsidR="00E04195" w:rsidRPr="00B05B60">
        <w:rPr>
          <w:sz w:val="24"/>
          <w:szCs w:val="24"/>
        </w:rPr>
        <w:t xml:space="preserve"> Nada mais havendo a </w:t>
      </w:r>
      <w:r w:rsidR="00E04195" w:rsidRPr="00B05B60">
        <w:rPr>
          <w:sz w:val="24"/>
          <w:szCs w:val="24"/>
        </w:rPr>
        <w:lastRenderedPageBreak/>
        <w:t>declarar foi encerrada a sessão, exatamente às 1</w:t>
      </w:r>
      <w:r w:rsidR="00BD13DC">
        <w:rPr>
          <w:sz w:val="24"/>
          <w:szCs w:val="24"/>
        </w:rPr>
        <w:t>5</w:t>
      </w:r>
      <w:r w:rsidR="00E04195" w:rsidRPr="00B05B60">
        <w:rPr>
          <w:sz w:val="24"/>
          <w:szCs w:val="24"/>
        </w:rPr>
        <w:t>h</w:t>
      </w:r>
      <w:r w:rsidR="00BD13DC">
        <w:rPr>
          <w:sz w:val="24"/>
          <w:szCs w:val="24"/>
        </w:rPr>
        <w:t>35</w:t>
      </w:r>
      <w:r w:rsidR="00E04195" w:rsidRPr="00B05B60">
        <w:rPr>
          <w:sz w:val="24"/>
          <w:szCs w:val="24"/>
        </w:rPr>
        <w:t>min, cuja ata foi lavrada e será assinada pela Pregoeira, Comissão, representante</w:t>
      </w:r>
      <w:r w:rsidR="00BD13DC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 xml:space="preserve"> do</w:t>
      </w:r>
      <w:r w:rsidR="00BD13DC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 xml:space="preserve"> setor</w:t>
      </w:r>
      <w:r w:rsidR="00BD13DC">
        <w:rPr>
          <w:sz w:val="24"/>
          <w:szCs w:val="24"/>
        </w:rPr>
        <w:t>es</w:t>
      </w:r>
      <w:r w:rsidR="00E04195" w:rsidRPr="00B05B60">
        <w:rPr>
          <w:sz w:val="24"/>
          <w:szCs w:val="24"/>
        </w:rPr>
        <w:t xml:space="preserve"> requisitante</w:t>
      </w:r>
      <w:r w:rsidR="00BD13DC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>, representantes das empresas presentes. Após a Procuradoria Jurídica para análise e parecer.</w:t>
      </w:r>
    </w:p>
    <w:sectPr w:rsidR="008D3CE0" w:rsidRPr="00B05B60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009" w:rsidRDefault="00AA2009">
      <w:r>
        <w:separator/>
      </w:r>
    </w:p>
  </w:endnote>
  <w:endnote w:type="continuationSeparator" w:id="0">
    <w:p w:rsidR="00AA2009" w:rsidRDefault="00AA2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009" w:rsidRDefault="00AA2009">
      <w:r>
        <w:separator/>
      </w:r>
    </w:p>
  </w:footnote>
  <w:footnote w:type="continuationSeparator" w:id="0">
    <w:p w:rsidR="00AA2009" w:rsidRDefault="00AA2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3DA68E1" wp14:editId="7CF65CEB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A200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71C1"/>
    <w:rsid w:val="003171DB"/>
    <w:rsid w:val="003337EF"/>
    <w:rsid w:val="0035600D"/>
    <w:rsid w:val="003735A6"/>
    <w:rsid w:val="003817C3"/>
    <w:rsid w:val="00392120"/>
    <w:rsid w:val="0039321C"/>
    <w:rsid w:val="00393C29"/>
    <w:rsid w:val="003D439F"/>
    <w:rsid w:val="003E558F"/>
    <w:rsid w:val="00400AF0"/>
    <w:rsid w:val="00402124"/>
    <w:rsid w:val="00411218"/>
    <w:rsid w:val="00416003"/>
    <w:rsid w:val="00432F5D"/>
    <w:rsid w:val="00435386"/>
    <w:rsid w:val="004500EA"/>
    <w:rsid w:val="00451F8C"/>
    <w:rsid w:val="00453C1B"/>
    <w:rsid w:val="00456E4A"/>
    <w:rsid w:val="00461755"/>
    <w:rsid w:val="0046439E"/>
    <w:rsid w:val="004655FB"/>
    <w:rsid w:val="00476F84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E5CFE"/>
    <w:rsid w:val="007F0BB2"/>
    <w:rsid w:val="00810CAA"/>
    <w:rsid w:val="0081174F"/>
    <w:rsid w:val="00823F66"/>
    <w:rsid w:val="00846F43"/>
    <w:rsid w:val="008529C4"/>
    <w:rsid w:val="008545DD"/>
    <w:rsid w:val="00854CD7"/>
    <w:rsid w:val="00862957"/>
    <w:rsid w:val="0086625A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C305A"/>
    <w:rsid w:val="009C3264"/>
    <w:rsid w:val="009D7008"/>
    <w:rsid w:val="009E5A84"/>
    <w:rsid w:val="009F4342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A2009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7A44"/>
    <w:rsid w:val="00B20993"/>
    <w:rsid w:val="00B3360C"/>
    <w:rsid w:val="00B41303"/>
    <w:rsid w:val="00B41537"/>
    <w:rsid w:val="00B501E0"/>
    <w:rsid w:val="00B52A03"/>
    <w:rsid w:val="00B55116"/>
    <w:rsid w:val="00B6214A"/>
    <w:rsid w:val="00B65DEA"/>
    <w:rsid w:val="00B73FE0"/>
    <w:rsid w:val="00B77F6E"/>
    <w:rsid w:val="00B832E5"/>
    <w:rsid w:val="00B93E46"/>
    <w:rsid w:val="00B96E5A"/>
    <w:rsid w:val="00BA129A"/>
    <w:rsid w:val="00BA228B"/>
    <w:rsid w:val="00BB2653"/>
    <w:rsid w:val="00BB78B2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47EC4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52F"/>
    <w:rsid w:val="00E74992"/>
    <w:rsid w:val="00E83DBD"/>
    <w:rsid w:val="00EA1725"/>
    <w:rsid w:val="00EB4097"/>
    <w:rsid w:val="00ED1A23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808E4"/>
    <w:rsid w:val="00F9212D"/>
    <w:rsid w:val="00FA4A0D"/>
    <w:rsid w:val="00FA58B3"/>
    <w:rsid w:val="00FD2BE9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1140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2</cp:revision>
  <cp:lastPrinted>2022-07-06T16:55:00Z</cp:lastPrinted>
  <dcterms:created xsi:type="dcterms:W3CDTF">2022-08-16T17:21:00Z</dcterms:created>
  <dcterms:modified xsi:type="dcterms:W3CDTF">2022-08-16T17:21:00Z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